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97141" w14:textId="77777777" w:rsidR="006C6B64" w:rsidRDefault="006C6B6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rPr>
          <w:color w:val="auto"/>
          <w:sz w:val="32"/>
        </w:rPr>
      </w:pPr>
      <w:bookmarkStart w:id="0" w:name="_GoBack"/>
      <w:bookmarkEnd w:id="0"/>
      <w:r>
        <w:rPr>
          <w:b/>
          <w:color w:val="auto"/>
          <w:sz w:val="32"/>
        </w:rPr>
        <w:t>R A D A    N A D Z O R C Z A</w:t>
      </w:r>
      <w:r>
        <w:rPr>
          <w:b/>
          <w:color w:val="auto"/>
          <w:sz w:val="32"/>
        </w:rPr>
        <w:br/>
        <w:t>SPÓŁDZIELNI MIESZKANIOWEJ</w:t>
      </w:r>
      <w:r>
        <w:rPr>
          <w:b/>
          <w:color w:val="auto"/>
          <w:sz w:val="32"/>
        </w:rPr>
        <w:br/>
      </w:r>
      <w:r>
        <w:rPr>
          <w:rFonts w:ascii="EFN Arystone" w:hAnsi="EFN Arystone"/>
          <w:color w:val="auto"/>
          <w:sz w:val="32"/>
        </w:rPr>
        <w:t xml:space="preserve"> „OŚWIATA - OCHOTA”</w:t>
      </w:r>
      <w:r>
        <w:rPr>
          <w:rFonts w:ascii="EFN Arystone" w:hAnsi="EFN Arystone"/>
          <w:color w:val="auto"/>
          <w:sz w:val="32"/>
        </w:rPr>
        <w:br/>
      </w:r>
      <w:r>
        <w:rPr>
          <w:color w:val="auto"/>
          <w:sz w:val="32"/>
        </w:rPr>
        <w:t>w Warszawie</w:t>
      </w:r>
    </w:p>
    <w:p w14:paraId="1B7A8E0D" w14:textId="77777777" w:rsidR="00F95456" w:rsidRDefault="00F95456" w:rsidP="008C6325">
      <w:pPr>
        <w:pStyle w:val="Nagwek2"/>
        <w:rPr>
          <w:color w:val="auto"/>
          <w:sz w:val="28"/>
          <w:szCs w:val="28"/>
        </w:rPr>
      </w:pPr>
    </w:p>
    <w:p w14:paraId="47A84E7B" w14:textId="77777777" w:rsidR="008C6325" w:rsidRPr="008C6325" w:rsidRDefault="00B14CA3" w:rsidP="008C6325">
      <w:pPr>
        <w:pStyle w:val="Nagwek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PLAN PRACY</w:t>
      </w:r>
    </w:p>
    <w:p w14:paraId="1ED7A2A5" w14:textId="77777777" w:rsidR="00B14CA3" w:rsidRDefault="008C6325">
      <w:pPr>
        <w:jc w:val="center"/>
        <w:rPr>
          <w:b/>
          <w:sz w:val="28"/>
          <w:szCs w:val="28"/>
        </w:rPr>
      </w:pPr>
      <w:r>
        <w:tab/>
      </w:r>
      <w:r w:rsidR="006C6B64">
        <w:rPr>
          <w:b/>
          <w:sz w:val="28"/>
          <w:szCs w:val="28"/>
        </w:rPr>
        <w:t xml:space="preserve"> Rady Nadzorczej Spółdzielni M</w:t>
      </w:r>
      <w:r w:rsidR="00B14CA3">
        <w:rPr>
          <w:b/>
          <w:sz w:val="28"/>
          <w:szCs w:val="28"/>
        </w:rPr>
        <w:t xml:space="preserve">ieszkaniowej „Oświata – Ochota” </w:t>
      </w:r>
    </w:p>
    <w:p w14:paraId="5187653D" w14:textId="51E4FC71" w:rsidR="006C6B64" w:rsidRDefault="007F0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DD46BA">
        <w:rPr>
          <w:b/>
          <w:sz w:val="28"/>
          <w:szCs w:val="28"/>
        </w:rPr>
        <w:t>pierwsze</w:t>
      </w:r>
      <w:r w:rsidR="00B14CA3">
        <w:rPr>
          <w:b/>
          <w:sz w:val="28"/>
          <w:szCs w:val="28"/>
        </w:rPr>
        <w:t xml:space="preserve"> półrocze </w:t>
      </w:r>
      <w:r w:rsidR="006C6B64">
        <w:rPr>
          <w:b/>
          <w:sz w:val="28"/>
          <w:szCs w:val="28"/>
        </w:rPr>
        <w:t>20</w:t>
      </w:r>
      <w:r w:rsidR="00FD6BBF">
        <w:rPr>
          <w:b/>
          <w:sz w:val="28"/>
          <w:szCs w:val="28"/>
        </w:rPr>
        <w:t>2</w:t>
      </w:r>
      <w:r w:rsidR="00DD46BA">
        <w:rPr>
          <w:b/>
          <w:sz w:val="28"/>
          <w:szCs w:val="28"/>
        </w:rPr>
        <w:t>2</w:t>
      </w:r>
      <w:r w:rsidR="00B14CA3">
        <w:rPr>
          <w:b/>
          <w:sz w:val="28"/>
          <w:szCs w:val="28"/>
        </w:rPr>
        <w:t xml:space="preserve"> r</w:t>
      </w:r>
      <w:r w:rsidR="006C6B64">
        <w:rPr>
          <w:b/>
          <w:sz w:val="28"/>
          <w:szCs w:val="28"/>
        </w:rPr>
        <w:t>.</w:t>
      </w:r>
    </w:p>
    <w:p w14:paraId="5243B212" w14:textId="385309D3" w:rsidR="00B14CA3" w:rsidRDefault="00B14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przyjęty </w:t>
      </w:r>
      <w:r w:rsidR="00DD46BA">
        <w:rPr>
          <w:b/>
          <w:sz w:val="28"/>
          <w:szCs w:val="28"/>
        </w:rPr>
        <w:t>1</w:t>
      </w:r>
      <w:r w:rsidR="00626EA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DD46BA">
        <w:rPr>
          <w:b/>
          <w:sz w:val="28"/>
          <w:szCs w:val="28"/>
        </w:rPr>
        <w:t>styczni</w:t>
      </w:r>
      <w:r w:rsidR="00626EA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20</w:t>
      </w:r>
      <w:r w:rsidR="00626EA0">
        <w:rPr>
          <w:b/>
          <w:sz w:val="28"/>
          <w:szCs w:val="28"/>
        </w:rPr>
        <w:t>2</w:t>
      </w:r>
      <w:r w:rsidR="00DD46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roku</w:t>
      </w:r>
      <w:r w:rsidR="00571977">
        <w:rPr>
          <w:b/>
          <w:sz w:val="28"/>
          <w:szCs w:val="28"/>
        </w:rPr>
        <w:t>.</w:t>
      </w:r>
    </w:p>
    <w:p w14:paraId="0A133F60" w14:textId="77777777" w:rsidR="00F95456" w:rsidRDefault="00F95456">
      <w:pPr>
        <w:jc w:val="center"/>
        <w:rPr>
          <w:sz w:val="28"/>
          <w:szCs w:val="28"/>
        </w:rPr>
      </w:pPr>
    </w:p>
    <w:p w14:paraId="1F72E965" w14:textId="1310D4A9" w:rsidR="006C6B64" w:rsidRDefault="006C6B64">
      <w:pPr>
        <w:pStyle w:val="Tekstpodstawowy2"/>
        <w:ind w:firstLine="708"/>
        <w:rPr>
          <w:sz w:val="24"/>
          <w:szCs w:val="24"/>
        </w:rPr>
      </w:pPr>
      <w:r>
        <w:rPr>
          <w:sz w:val="24"/>
          <w:szCs w:val="24"/>
        </w:rPr>
        <w:t>Rada Nadzorcza Spółdzielni Mieszkaniowej „Oświata-Ochota”</w:t>
      </w:r>
      <w:r>
        <w:rPr>
          <w:sz w:val="24"/>
          <w:szCs w:val="24"/>
        </w:rPr>
        <w:br/>
        <w:t xml:space="preserve">w Warszawie ustala następującą tematykę i terminy posiedzeń </w:t>
      </w:r>
      <w:r w:rsidR="00895193">
        <w:rPr>
          <w:sz w:val="24"/>
          <w:szCs w:val="24"/>
        </w:rPr>
        <w:t>w</w:t>
      </w:r>
      <w:r w:rsidR="00B14CA3">
        <w:rPr>
          <w:sz w:val="24"/>
          <w:szCs w:val="24"/>
        </w:rPr>
        <w:t xml:space="preserve"> </w:t>
      </w:r>
      <w:r w:rsidR="00DD46BA">
        <w:rPr>
          <w:sz w:val="24"/>
          <w:szCs w:val="24"/>
        </w:rPr>
        <w:t>pierwszym</w:t>
      </w:r>
      <w:r w:rsidR="00C81CBE">
        <w:rPr>
          <w:sz w:val="24"/>
          <w:szCs w:val="24"/>
        </w:rPr>
        <w:t xml:space="preserve"> </w:t>
      </w:r>
      <w:r w:rsidR="00B14CA3">
        <w:rPr>
          <w:sz w:val="24"/>
          <w:szCs w:val="24"/>
        </w:rPr>
        <w:t>półroczu</w:t>
      </w:r>
      <w:r w:rsidR="00895193">
        <w:rPr>
          <w:sz w:val="24"/>
          <w:szCs w:val="24"/>
        </w:rPr>
        <w:t xml:space="preserve"> 20</w:t>
      </w:r>
      <w:r w:rsidR="00F22A3D">
        <w:rPr>
          <w:sz w:val="24"/>
          <w:szCs w:val="24"/>
        </w:rPr>
        <w:t>2</w:t>
      </w:r>
      <w:r w:rsidR="00DD46BA">
        <w:rPr>
          <w:sz w:val="24"/>
          <w:szCs w:val="24"/>
        </w:rPr>
        <w:t>2</w:t>
      </w:r>
      <w:r w:rsidR="00895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roku. </w:t>
      </w:r>
    </w:p>
    <w:p w14:paraId="16707EEB" w14:textId="77777777" w:rsidR="00F95456" w:rsidRDefault="00F95456">
      <w:pPr>
        <w:pStyle w:val="Tekstpodstawowy2"/>
        <w:ind w:firstLine="708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66"/>
        <w:gridCol w:w="7730"/>
      </w:tblGrid>
      <w:tr w:rsidR="00A5111B" w14:paraId="726B0B06" w14:textId="77777777" w:rsidTr="00A5111B">
        <w:tc>
          <w:tcPr>
            <w:tcW w:w="360" w:type="dxa"/>
          </w:tcPr>
          <w:p w14:paraId="74C1ABD3" w14:textId="77777777" w:rsidR="00A5111B" w:rsidRDefault="00A5111B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266" w:type="dxa"/>
          </w:tcPr>
          <w:p w14:paraId="44E9AF2B" w14:textId="77777777" w:rsidR="00A5111B" w:rsidRDefault="00A5111B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730" w:type="dxa"/>
          </w:tcPr>
          <w:p w14:paraId="53F1E5A7" w14:textId="77777777" w:rsidR="00A5111B" w:rsidRDefault="00A5111B">
            <w:pPr>
              <w:pStyle w:val="Nagwek3"/>
              <w:jc w:val="center"/>
              <w:rPr>
                <w:sz w:val="20"/>
              </w:rPr>
            </w:pPr>
            <w:r>
              <w:rPr>
                <w:sz w:val="20"/>
              </w:rPr>
              <w:t>TEMATYKA</w:t>
            </w:r>
          </w:p>
        </w:tc>
      </w:tr>
      <w:tr w:rsidR="00A5111B" w:rsidRPr="00FA16C1" w14:paraId="55F6B95C" w14:textId="77777777" w:rsidTr="00A5111B">
        <w:tc>
          <w:tcPr>
            <w:tcW w:w="360" w:type="dxa"/>
          </w:tcPr>
          <w:p w14:paraId="0F92D760" w14:textId="77777777" w:rsidR="00A5111B" w:rsidRPr="00FA16C1" w:rsidRDefault="00A5111B" w:rsidP="00A5584C">
            <w:pPr>
              <w:ind w:right="-142"/>
              <w:jc w:val="center"/>
            </w:pPr>
            <w:r w:rsidRPr="00FA16C1">
              <w:t>1</w:t>
            </w:r>
          </w:p>
        </w:tc>
        <w:tc>
          <w:tcPr>
            <w:tcW w:w="1266" w:type="dxa"/>
          </w:tcPr>
          <w:p w14:paraId="0F5D418A" w14:textId="77777777" w:rsidR="00A5111B" w:rsidRPr="00FA16C1" w:rsidRDefault="00A5111B" w:rsidP="00F34A3B">
            <w:pPr>
              <w:ind w:right="-142"/>
              <w:jc w:val="center"/>
            </w:pPr>
          </w:p>
          <w:p w14:paraId="07A7FF70" w14:textId="77777777" w:rsidR="00A5111B" w:rsidRPr="00FA16C1" w:rsidRDefault="00A5111B" w:rsidP="00F34A3B">
            <w:pPr>
              <w:ind w:right="-142"/>
              <w:jc w:val="center"/>
            </w:pPr>
          </w:p>
          <w:p w14:paraId="52FF16EC" w14:textId="64114640" w:rsidR="00A5111B" w:rsidRPr="00FA16C1" w:rsidRDefault="00A5111B" w:rsidP="00F34A3B">
            <w:pPr>
              <w:ind w:right="-142"/>
              <w:jc w:val="center"/>
            </w:pPr>
            <w:r>
              <w:t>Styczeń</w:t>
            </w:r>
          </w:p>
        </w:tc>
        <w:tc>
          <w:tcPr>
            <w:tcW w:w="7730" w:type="dxa"/>
          </w:tcPr>
          <w:p w14:paraId="75DBE1CF" w14:textId="04A7F574" w:rsidR="00A5111B" w:rsidRPr="001A012C" w:rsidRDefault="00A5111B" w:rsidP="00DD46BA">
            <w:pPr>
              <w:pStyle w:val="Akapitzlist"/>
              <w:numPr>
                <w:ilvl w:val="0"/>
                <w:numId w:val="3"/>
              </w:numPr>
              <w:ind w:right="72"/>
              <w:jc w:val="both"/>
            </w:pPr>
            <w:r>
              <w:t>Przyjęcie Protokołu z poprzedniego Posiedzenia RN.</w:t>
            </w:r>
          </w:p>
          <w:p w14:paraId="49DAA2C2" w14:textId="77777777" w:rsidR="00A5111B" w:rsidRPr="00DD46BA" w:rsidRDefault="00A5111B" w:rsidP="00DD46BA">
            <w:pPr>
              <w:pStyle w:val="Akapitzlist"/>
              <w:numPr>
                <w:ilvl w:val="0"/>
                <w:numId w:val="3"/>
              </w:numPr>
              <w:ind w:right="72"/>
              <w:jc w:val="both"/>
            </w:pPr>
            <w:r w:rsidRPr="00DD46BA">
              <w:t>Plan remontów na rok 2022 (ujęcie rzeczowe).</w:t>
            </w:r>
          </w:p>
          <w:p w14:paraId="63A2D141" w14:textId="77777777" w:rsidR="00A5111B" w:rsidRPr="00DD46BA" w:rsidRDefault="00A5111B" w:rsidP="00DD46BA">
            <w:pPr>
              <w:pStyle w:val="Akapitzlist"/>
              <w:numPr>
                <w:ilvl w:val="0"/>
                <w:numId w:val="3"/>
              </w:numPr>
              <w:ind w:right="72"/>
              <w:jc w:val="both"/>
            </w:pPr>
            <w:r w:rsidRPr="00DD46BA">
              <w:t>Przyjęcie założeń do planów gospodarczych Spółdzielni na rok 2022 w obszarze wynagrodzeń pracowniczych.</w:t>
            </w:r>
          </w:p>
          <w:p w14:paraId="78429037" w14:textId="77777777" w:rsidR="00A5111B" w:rsidRPr="00DD46BA" w:rsidRDefault="00A5111B" w:rsidP="00DD46BA">
            <w:pPr>
              <w:pStyle w:val="Akapitzlist"/>
              <w:numPr>
                <w:ilvl w:val="0"/>
                <w:numId w:val="3"/>
              </w:numPr>
              <w:ind w:right="72"/>
              <w:jc w:val="both"/>
            </w:pPr>
            <w:r w:rsidRPr="00DD46BA">
              <w:t xml:space="preserve">Podjęcie Uchwały nr 07/IX w sprawie wprowadzenia zmian w Regulaminie ustalania i rozliczania kosztów eksploatacji i utrzymania nieruchomości, kosztów rozliczania energii cieplnej, wody i odprowadzania ścieków oraz ustalania opłat na ich pokrycie w Spółdzielni Mieszkaniowej „Oświata – Ochota” w Warszawie w związku ze zmianą sposobu naliczania opłat za zagospodarowanie odpadów komunalnych. </w:t>
            </w:r>
          </w:p>
          <w:p w14:paraId="2CA37383" w14:textId="7AAC9A54" w:rsidR="00A5111B" w:rsidRDefault="00A5111B" w:rsidP="00DD46BA">
            <w:pPr>
              <w:pStyle w:val="Akapitzlist"/>
              <w:numPr>
                <w:ilvl w:val="0"/>
                <w:numId w:val="3"/>
              </w:numPr>
              <w:ind w:right="72"/>
              <w:jc w:val="both"/>
            </w:pPr>
            <w:r w:rsidRPr="00DD46BA">
              <w:t>Przyjęcie planu pracy Rady Nadzorczej na pierwsze półrocze 2022 roku.</w:t>
            </w:r>
          </w:p>
          <w:p w14:paraId="4AA98845" w14:textId="34BEB200" w:rsidR="00A5111B" w:rsidRPr="00DD46BA" w:rsidRDefault="00A5111B" w:rsidP="00DD46BA">
            <w:pPr>
              <w:pStyle w:val="Akapitzlist"/>
              <w:numPr>
                <w:ilvl w:val="0"/>
                <w:numId w:val="3"/>
              </w:numPr>
              <w:ind w:right="72"/>
              <w:jc w:val="both"/>
            </w:pPr>
            <w:r>
              <w:t>Informacja Zarządu o bieżącej działalności Spółdzielni.</w:t>
            </w:r>
          </w:p>
          <w:p w14:paraId="194A1B66" w14:textId="34CB71DF" w:rsidR="00A5111B" w:rsidRPr="00FA16C1" w:rsidRDefault="00A5111B" w:rsidP="00DD46BA">
            <w:pPr>
              <w:pStyle w:val="Akapitzlist"/>
              <w:numPr>
                <w:ilvl w:val="0"/>
                <w:numId w:val="3"/>
              </w:numPr>
              <w:ind w:right="72"/>
              <w:jc w:val="both"/>
            </w:pPr>
            <w:r>
              <w:t xml:space="preserve">Sprawy różne </w:t>
            </w:r>
          </w:p>
        </w:tc>
      </w:tr>
      <w:tr w:rsidR="00A5111B" w:rsidRPr="00FA16C1" w14:paraId="07CA08F8" w14:textId="77777777" w:rsidTr="00A5111B">
        <w:tc>
          <w:tcPr>
            <w:tcW w:w="360" w:type="dxa"/>
          </w:tcPr>
          <w:p w14:paraId="7531DC9B" w14:textId="77777777" w:rsidR="00A5111B" w:rsidRPr="00FA16C1" w:rsidRDefault="00A5111B" w:rsidP="00A5584C">
            <w:pPr>
              <w:ind w:right="-142"/>
              <w:jc w:val="center"/>
            </w:pPr>
            <w:r w:rsidRPr="00FA16C1">
              <w:t>2</w:t>
            </w:r>
          </w:p>
        </w:tc>
        <w:tc>
          <w:tcPr>
            <w:tcW w:w="1266" w:type="dxa"/>
          </w:tcPr>
          <w:p w14:paraId="339DF8AC" w14:textId="32342BDD" w:rsidR="00A5111B" w:rsidRPr="00FA16C1" w:rsidRDefault="00A5111B" w:rsidP="00F34A3B">
            <w:pPr>
              <w:ind w:right="-142"/>
              <w:jc w:val="center"/>
            </w:pPr>
            <w:r>
              <w:t>Luty</w:t>
            </w:r>
          </w:p>
        </w:tc>
        <w:tc>
          <w:tcPr>
            <w:tcW w:w="7730" w:type="dxa"/>
          </w:tcPr>
          <w:p w14:paraId="5C917231" w14:textId="77777777" w:rsidR="00A5111B" w:rsidRPr="001A012C" w:rsidRDefault="00A5111B" w:rsidP="00DD46BA">
            <w:pPr>
              <w:pStyle w:val="Akapitzlist"/>
              <w:numPr>
                <w:ilvl w:val="0"/>
                <w:numId w:val="25"/>
              </w:numPr>
              <w:ind w:right="72"/>
              <w:jc w:val="both"/>
            </w:pPr>
            <w:r>
              <w:t>Przyjęcie Protokołu z poprzedniego Posiedzenia RN.</w:t>
            </w:r>
          </w:p>
          <w:p w14:paraId="75BBE941" w14:textId="77777777" w:rsidR="00A5111B" w:rsidRPr="00DD46BA" w:rsidRDefault="00A5111B" w:rsidP="00DD46BA">
            <w:pPr>
              <w:pStyle w:val="Akapitzlist"/>
              <w:numPr>
                <w:ilvl w:val="0"/>
                <w:numId w:val="25"/>
              </w:numPr>
              <w:ind w:right="72"/>
              <w:jc w:val="both"/>
            </w:pPr>
            <w:r w:rsidRPr="00DD46BA">
              <w:t>Analiza wykonania planów gospodarczych Spółdzielni za rok 2021.</w:t>
            </w:r>
          </w:p>
          <w:p w14:paraId="2A360D9A" w14:textId="25D9659F" w:rsidR="00A5111B" w:rsidRDefault="00A5111B" w:rsidP="00DD46BA">
            <w:pPr>
              <w:pStyle w:val="Akapitzlist"/>
              <w:numPr>
                <w:ilvl w:val="0"/>
                <w:numId w:val="25"/>
              </w:numPr>
              <w:ind w:right="72"/>
              <w:jc w:val="both"/>
            </w:pPr>
            <w:r w:rsidRPr="00DD46BA">
              <w:t>Podjęcie uchwał w sprawie przyjęcia planów gospodarczych Spółdzielni na rok 2022.</w:t>
            </w:r>
          </w:p>
          <w:p w14:paraId="76B4A25C" w14:textId="77777777" w:rsidR="00A5111B" w:rsidRPr="00DD46BA" w:rsidRDefault="00A5111B" w:rsidP="00DD46BA">
            <w:pPr>
              <w:pStyle w:val="Akapitzlist"/>
              <w:numPr>
                <w:ilvl w:val="0"/>
                <w:numId w:val="25"/>
              </w:numPr>
              <w:ind w:right="72"/>
              <w:jc w:val="both"/>
            </w:pPr>
            <w:r>
              <w:t>Informacja Zarządu o bieżącej działalności Spółdzielni.</w:t>
            </w:r>
          </w:p>
          <w:p w14:paraId="36D0C571" w14:textId="6872FEBA" w:rsidR="00A5111B" w:rsidRPr="00FA16C1" w:rsidRDefault="00A5111B" w:rsidP="00DD46BA">
            <w:pPr>
              <w:pStyle w:val="Akapitzlist"/>
              <w:numPr>
                <w:ilvl w:val="0"/>
                <w:numId w:val="25"/>
              </w:numPr>
              <w:ind w:right="72"/>
              <w:jc w:val="both"/>
            </w:pPr>
            <w:r>
              <w:t>Sprawy różne</w:t>
            </w:r>
          </w:p>
        </w:tc>
      </w:tr>
      <w:tr w:rsidR="00A5111B" w:rsidRPr="00FA16C1" w14:paraId="2E828EE6" w14:textId="77777777" w:rsidTr="00A5111B">
        <w:tc>
          <w:tcPr>
            <w:tcW w:w="360" w:type="dxa"/>
          </w:tcPr>
          <w:p w14:paraId="6CC6C1AC" w14:textId="77777777" w:rsidR="00A5111B" w:rsidRPr="00FA16C1" w:rsidRDefault="00A5111B" w:rsidP="00A5584C">
            <w:pPr>
              <w:ind w:right="-142"/>
              <w:jc w:val="center"/>
            </w:pPr>
            <w:r w:rsidRPr="00FA16C1">
              <w:t>3</w:t>
            </w:r>
          </w:p>
        </w:tc>
        <w:tc>
          <w:tcPr>
            <w:tcW w:w="1266" w:type="dxa"/>
          </w:tcPr>
          <w:p w14:paraId="74E8D805" w14:textId="49541FC6" w:rsidR="00A5111B" w:rsidRPr="00FA16C1" w:rsidRDefault="00A5111B" w:rsidP="00F34A3B">
            <w:pPr>
              <w:ind w:right="-142"/>
              <w:jc w:val="center"/>
            </w:pPr>
            <w:r>
              <w:t>Marzec</w:t>
            </w:r>
          </w:p>
        </w:tc>
        <w:tc>
          <w:tcPr>
            <w:tcW w:w="7730" w:type="dxa"/>
          </w:tcPr>
          <w:p w14:paraId="06431001" w14:textId="77777777" w:rsidR="00A5111B" w:rsidRPr="001A012C" w:rsidRDefault="00A5111B" w:rsidP="00DD46BA">
            <w:pPr>
              <w:pStyle w:val="Akapitzlist"/>
              <w:numPr>
                <w:ilvl w:val="0"/>
                <w:numId w:val="26"/>
              </w:numPr>
              <w:ind w:right="72"/>
              <w:jc w:val="both"/>
            </w:pPr>
            <w:r>
              <w:t>Przyjęcie Protokołu z poprzedniego Posiedzenia RN.</w:t>
            </w:r>
          </w:p>
          <w:p w14:paraId="5A13B8D6" w14:textId="00595F33" w:rsidR="00A5111B" w:rsidRPr="00DD46BA" w:rsidRDefault="00A5111B" w:rsidP="00DD46BA">
            <w:pPr>
              <w:pStyle w:val="Akapitzlist"/>
              <w:numPr>
                <w:ilvl w:val="0"/>
                <w:numId w:val="26"/>
              </w:numPr>
              <w:ind w:right="72"/>
              <w:jc w:val="both"/>
            </w:pPr>
            <w:r w:rsidRPr="00DD46BA">
              <w:t>Analiza wierzytelności Spółdzielni według stanu na dzień 28 lutego 2022 roku i</w:t>
            </w:r>
            <w:r w:rsidR="00B54619">
              <w:t> </w:t>
            </w:r>
            <w:r w:rsidRPr="00DD46BA">
              <w:t>ocena działań windykacyjnych Zarządu. (Komisja Rewizyjna).</w:t>
            </w:r>
          </w:p>
          <w:p w14:paraId="41A6BF29" w14:textId="77777777" w:rsidR="00A5111B" w:rsidRPr="00DD46BA" w:rsidRDefault="00A5111B" w:rsidP="00DD46BA">
            <w:pPr>
              <w:pStyle w:val="Akapitzlist"/>
              <w:numPr>
                <w:ilvl w:val="0"/>
                <w:numId w:val="26"/>
              </w:numPr>
              <w:ind w:right="72"/>
              <w:jc w:val="both"/>
            </w:pPr>
            <w:r w:rsidRPr="00DD46BA">
              <w:t>Ocena rozliczeń zużycia zimnej i ciepłej wody z uwzględnieniem tzw. wody technicznej. (Komisja Rewizyjna)</w:t>
            </w:r>
          </w:p>
          <w:p w14:paraId="3500646F" w14:textId="5FD259DC" w:rsidR="00A5111B" w:rsidRPr="00DD46BA" w:rsidRDefault="00A5111B" w:rsidP="00DD46BA">
            <w:pPr>
              <w:pStyle w:val="Akapitzlist"/>
              <w:numPr>
                <w:ilvl w:val="0"/>
                <w:numId w:val="26"/>
              </w:numPr>
              <w:ind w:right="72"/>
              <w:jc w:val="both"/>
            </w:pPr>
            <w:r w:rsidRPr="00DD46BA">
              <w:t xml:space="preserve"> Kontrola zgodności zapisów regulaminów wewnętrznych obowiązujących w</w:t>
            </w:r>
            <w:r w:rsidR="00B54619">
              <w:t> </w:t>
            </w:r>
            <w:r w:rsidRPr="00DD46BA">
              <w:t>Spółdzielni z obowiązującymi przepisami prawa spółdzielczego i ustawy o</w:t>
            </w:r>
            <w:r w:rsidR="00B54619">
              <w:t> </w:t>
            </w:r>
            <w:r w:rsidRPr="00DD46BA">
              <w:t>spółdzielniach mieszkaniowych. (Komisja Rewizyjna)</w:t>
            </w:r>
          </w:p>
          <w:p w14:paraId="0B2D5851" w14:textId="77777777" w:rsidR="00A5111B" w:rsidRPr="00DD46BA" w:rsidRDefault="00A5111B" w:rsidP="00DD46BA">
            <w:pPr>
              <w:pStyle w:val="Akapitzlist"/>
              <w:numPr>
                <w:ilvl w:val="0"/>
                <w:numId w:val="26"/>
              </w:numPr>
              <w:ind w:right="72"/>
              <w:jc w:val="both"/>
            </w:pPr>
            <w:r>
              <w:t>Informacja Zarządu o bieżącej działalności Spółdzielni.</w:t>
            </w:r>
          </w:p>
          <w:p w14:paraId="0F0D7B7E" w14:textId="37636751" w:rsidR="00A5111B" w:rsidRPr="00FA16C1" w:rsidRDefault="00A5111B" w:rsidP="00DD46BA">
            <w:pPr>
              <w:pStyle w:val="Akapitzlist"/>
              <w:numPr>
                <w:ilvl w:val="0"/>
                <w:numId w:val="26"/>
              </w:numPr>
              <w:ind w:right="72"/>
              <w:jc w:val="both"/>
            </w:pPr>
            <w:r>
              <w:t xml:space="preserve">Sprawy różne </w:t>
            </w:r>
          </w:p>
        </w:tc>
      </w:tr>
      <w:tr w:rsidR="00A5111B" w:rsidRPr="00FA16C1" w14:paraId="6B3CD337" w14:textId="77777777" w:rsidTr="00A5111B">
        <w:tc>
          <w:tcPr>
            <w:tcW w:w="360" w:type="dxa"/>
          </w:tcPr>
          <w:p w14:paraId="61B0E452" w14:textId="77777777" w:rsidR="00A5111B" w:rsidRPr="00FA16C1" w:rsidRDefault="00A5111B" w:rsidP="00A5584C">
            <w:pPr>
              <w:ind w:right="-142"/>
              <w:jc w:val="center"/>
            </w:pPr>
            <w:r w:rsidRPr="00FA16C1">
              <w:t>4</w:t>
            </w:r>
          </w:p>
        </w:tc>
        <w:tc>
          <w:tcPr>
            <w:tcW w:w="1266" w:type="dxa"/>
          </w:tcPr>
          <w:p w14:paraId="18A3D6A9" w14:textId="292CFAD7" w:rsidR="00A5111B" w:rsidRPr="00FA16C1" w:rsidRDefault="00A5111B" w:rsidP="00F34A3B">
            <w:pPr>
              <w:ind w:right="-142"/>
              <w:jc w:val="center"/>
            </w:pPr>
            <w:r>
              <w:t>Kwiecień</w:t>
            </w:r>
          </w:p>
        </w:tc>
        <w:tc>
          <w:tcPr>
            <w:tcW w:w="7730" w:type="dxa"/>
          </w:tcPr>
          <w:p w14:paraId="15136DE9" w14:textId="77777777" w:rsidR="00A5111B" w:rsidRPr="001A012C" w:rsidRDefault="00A5111B" w:rsidP="00802018">
            <w:pPr>
              <w:pStyle w:val="Akapitzlist"/>
              <w:numPr>
                <w:ilvl w:val="0"/>
                <w:numId w:val="27"/>
              </w:numPr>
              <w:ind w:right="72"/>
              <w:jc w:val="both"/>
            </w:pPr>
            <w:r>
              <w:t>Przyjęcie Protokołu z poprzedniego Posiedzenia RN.</w:t>
            </w:r>
          </w:p>
          <w:p w14:paraId="60B6ADFC" w14:textId="77777777" w:rsidR="00A5111B" w:rsidRDefault="00A5111B" w:rsidP="00802018">
            <w:pPr>
              <w:pStyle w:val="Akapitzlist"/>
              <w:numPr>
                <w:ilvl w:val="0"/>
                <w:numId w:val="27"/>
              </w:numPr>
              <w:ind w:right="72"/>
              <w:jc w:val="both"/>
            </w:pPr>
            <w:r w:rsidRPr="00802018">
              <w:t>Zapoznanie się z wynikami analizy bilansu Spółdzielni za rok 2021 – opinia biegłego rewidenta.</w:t>
            </w:r>
          </w:p>
          <w:p w14:paraId="03E4A057" w14:textId="469A77D9" w:rsidR="00A5111B" w:rsidRDefault="00A5111B" w:rsidP="00802018">
            <w:pPr>
              <w:pStyle w:val="Akapitzlist"/>
              <w:numPr>
                <w:ilvl w:val="0"/>
                <w:numId w:val="27"/>
              </w:numPr>
              <w:ind w:right="72"/>
              <w:jc w:val="both"/>
            </w:pPr>
            <w:r w:rsidRPr="00802018">
              <w:t>Informacja w sprawie stanu prac przygotowawczych i działań Zarządu w sprawie nowej inwestycji: ul. Fajansowa / Hejnałowa.</w:t>
            </w:r>
          </w:p>
          <w:p w14:paraId="2E52E5E8" w14:textId="58E27D0F" w:rsidR="00A5111B" w:rsidRPr="00DD46BA" w:rsidRDefault="00A5111B" w:rsidP="00802018">
            <w:pPr>
              <w:pStyle w:val="Akapitzlist"/>
              <w:numPr>
                <w:ilvl w:val="0"/>
                <w:numId w:val="27"/>
              </w:numPr>
              <w:ind w:right="72"/>
              <w:jc w:val="both"/>
            </w:pPr>
            <w:r>
              <w:t>Informacja Zarządu o bieżącej działalności Spółdzielni.</w:t>
            </w:r>
          </w:p>
          <w:p w14:paraId="17DC3AE7" w14:textId="13ED6261" w:rsidR="00A5111B" w:rsidRPr="00FA16C1" w:rsidRDefault="00A5111B" w:rsidP="00C63E79">
            <w:pPr>
              <w:pStyle w:val="Akapitzlist"/>
              <w:numPr>
                <w:ilvl w:val="0"/>
                <w:numId w:val="27"/>
              </w:numPr>
              <w:ind w:right="72"/>
              <w:jc w:val="both"/>
            </w:pPr>
            <w:r>
              <w:t xml:space="preserve">Sprawy różne </w:t>
            </w:r>
          </w:p>
        </w:tc>
      </w:tr>
      <w:tr w:rsidR="00A5111B" w:rsidRPr="00FA16C1" w14:paraId="759959B6" w14:textId="77777777" w:rsidTr="00A5111B">
        <w:tc>
          <w:tcPr>
            <w:tcW w:w="360" w:type="dxa"/>
          </w:tcPr>
          <w:p w14:paraId="177FCCD5" w14:textId="77777777" w:rsidR="00A5111B" w:rsidRPr="00FA16C1" w:rsidRDefault="00A5111B" w:rsidP="00214E6B">
            <w:pPr>
              <w:ind w:right="-142"/>
              <w:jc w:val="center"/>
            </w:pPr>
            <w:r w:rsidRPr="00FA16C1">
              <w:t>5</w:t>
            </w:r>
          </w:p>
        </w:tc>
        <w:tc>
          <w:tcPr>
            <w:tcW w:w="1266" w:type="dxa"/>
          </w:tcPr>
          <w:p w14:paraId="7D216F66" w14:textId="4A3CCA92" w:rsidR="00A5111B" w:rsidRPr="00FA16C1" w:rsidRDefault="00A5111B" w:rsidP="00214E6B">
            <w:pPr>
              <w:ind w:right="-142"/>
              <w:jc w:val="center"/>
            </w:pPr>
            <w:r>
              <w:t>Maj</w:t>
            </w:r>
          </w:p>
        </w:tc>
        <w:tc>
          <w:tcPr>
            <w:tcW w:w="7730" w:type="dxa"/>
          </w:tcPr>
          <w:p w14:paraId="7F039DFC" w14:textId="77777777" w:rsidR="00A5111B" w:rsidRPr="001A012C" w:rsidRDefault="00A5111B" w:rsidP="00802018">
            <w:pPr>
              <w:pStyle w:val="Akapitzlist"/>
              <w:numPr>
                <w:ilvl w:val="0"/>
                <w:numId w:val="28"/>
              </w:numPr>
              <w:ind w:right="72"/>
              <w:jc w:val="both"/>
            </w:pPr>
            <w:r>
              <w:t>Przyjęcie Protokołu z poprzedniego Posiedzenia RN.</w:t>
            </w:r>
          </w:p>
          <w:p w14:paraId="063C4C21" w14:textId="77777777" w:rsidR="00A5111B" w:rsidRPr="00802018" w:rsidRDefault="00A5111B" w:rsidP="00802018">
            <w:pPr>
              <w:pStyle w:val="Akapitzlist"/>
              <w:numPr>
                <w:ilvl w:val="0"/>
                <w:numId w:val="28"/>
              </w:numPr>
              <w:ind w:right="72"/>
              <w:jc w:val="both"/>
            </w:pPr>
            <w:r w:rsidRPr="00802018">
              <w:t>Omówienie przygotowań do Walnego Zgromadzenia członków Spółdzielni.</w:t>
            </w:r>
          </w:p>
          <w:p w14:paraId="52414150" w14:textId="043B0173" w:rsidR="00A5111B" w:rsidRPr="00802018" w:rsidRDefault="00A5111B" w:rsidP="00802018">
            <w:pPr>
              <w:pStyle w:val="Akapitzlist"/>
              <w:numPr>
                <w:ilvl w:val="0"/>
                <w:numId w:val="28"/>
              </w:numPr>
              <w:ind w:right="72"/>
              <w:jc w:val="both"/>
            </w:pPr>
            <w:r w:rsidRPr="00802018">
              <w:t xml:space="preserve">Zapoznanie się ze Sprawozdaniami </w:t>
            </w:r>
            <w:r w:rsidR="00B54619">
              <w:t>Z</w:t>
            </w:r>
            <w:r w:rsidRPr="00802018">
              <w:t>arządu na Walne Zgromadzenie członków Spółdzielni.</w:t>
            </w:r>
          </w:p>
          <w:p w14:paraId="2C73842A" w14:textId="77777777" w:rsidR="00A5111B" w:rsidRPr="00802018" w:rsidRDefault="00A5111B" w:rsidP="00802018">
            <w:pPr>
              <w:pStyle w:val="Akapitzlist"/>
              <w:numPr>
                <w:ilvl w:val="0"/>
                <w:numId w:val="28"/>
              </w:numPr>
              <w:ind w:right="72"/>
              <w:jc w:val="both"/>
            </w:pPr>
            <w:r w:rsidRPr="00802018">
              <w:lastRenderedPageBreak/>
              <w:t>Przygotowanie sprawozdania Rady Nadzorczej.</w:t>
            </w:r>
          </w:p>
          <w:p w14:paraId="05C60769" w14:textId="77777777" w:rsidR="00A5111B" w:rsidRPr="00DD46BA" w:rsidRDefault="00A5111B" w:rsidP="00802018">
            <w:pPr>
              <w:pStyle w:val="Akapitzlist"/>
              <w:numPr>
                <w:ilvl w:val="0"/>
                <w:numId w:val="28"/>
              </w:numPr>
              <w:ind w:right="72"/>
              <w:jc w:val="both"/>
            </w:pPr>
            <w:r>
              <w:t>Informacja Zarządu o bieżącej działalności Spółdzielni.</w:t>
            </w:r>
          </w:p>
          <w:p w14:paraId="08EA7391" w14:textId="289EBF56" w:rsidR="00A5111B" w:rsidRPr="00FA16C1" w:rsidRDefault="00A5111B" w:rsidP="004457E6">
            <w:pPr>
              <w:pStyle w:val="Akapitzlist"/>
              <w:numPr>
                <w:ilvl w:val="0"/>
                <w:numId w:val="28"/>
              </w:numPr>
              <w:ind w:right="72"/>
              <w:jc w:val="both"/>
            </w:pPr>
            <w:r>
              <w:t xml:space="preserve">Sprawy różne </w:t>
            </w:r>
          </w:p>
        </w:tc>
      </w:tr>
      <w:tr w:rsidR="00A5111B" w:rsidRPr="00FA16C1" w14:paraId="3D03F63A" w14:textId="77777777" w:rsidTr="00A5111B">
        <w:tc>
          <w:tcPr>
            <w:tcW w:w="360" w:type="dxa"/>
          </w:tcPr>
          <w:p w14:paraId="17138212" w14:textId="77777777" w:rsidR="00A5111B" w:rsidRPr="00FA16C1" w:rsidRDefault="00A5111B" w:rsidP="00214E6B">
            <w:pPr>
              <w:ind w:right="-142"/>
              <w:jc w:val="center"/>
            </w:pPr>
            <w:r w:rsidRPr="00FA16C1">
              <w:lastRenderedPageBreak/>
              <w:t>6</w:t>
            </w:r>
          </w:p>
        </w:tc>
        <w:tc>
          <w:tcPr>
            <w:tcW w:w="1266" w:type="dxa"/>
          </w:tcPr>
          <w:p w14:paraId="3F6764D8" w14:textId="4E4985AA" w:rsidR="00A5111B" w:rsidRPr="00FA16C1" w:rsidRDefault="00A5111B" w:rsidP="00214E6B">
            <w:pPr>
              <w:ind w:right="-142"/>
              <w:jc w:val="center"/>
            </w:pPr>
            <w:r>
              <w:t>Czerwiec</w:t>
            </w:r>
          </w:p>
        </w:tc>
        <w:tc>
          <w:tcPr>
            <w:tcW w:w="7730" w:type="dxa"/>
          </w:tcPr>
          <w:p w14:paraId="12A2C31A" w14:textId="77777777" w:rsidR="00A5111B" w:rsidRPr="001A012C" w:rsidRDefault="00A5111B" w:rsidP="00802018">
            <w:pPr>
              <w:pStyle w:val="Akapitzlist"/>
              <w:numPr>
                <w:ilvl w:val="0"/>
                <w:numId w:val="23"/>
              </w:numPr>
              <w:ind w:right="72"/>
              <w:jc w:val="both"/>
            </w:pPr>
            <w:r>
              <w:t>Przyjęcie Protokołu z poprzedniego Posiedzenia RN.</w:t>
            </w:r>
          </w:p>
          <w:p w14:paraId="311D7045" w14:textId="77777777" w:rsidR="00A5111B" w:rsidRPr="00802018" w:rsidRDefault="00A5111B" w:rsidP="00802018">
            <w:pPr>
              <w:pStyle w:val="Akapitzlist"/>
              <w:numPr>
                <w:ilvl w:val="0"/>
                <w:numId w:val="23"/>
              </w:numPr>
              <w:ind w:right="72"/>
              <w:jc w:val="both"/>
            </w:pPr>
            <w:r w:rsidRPr="00802018">
              <w:t>Omówienie przebiegu i wniosków z obrad Walnego Zgromadzenia.</w:t>
            </w:r>
          </w:p>
          <w:p w14:paraId="5168E780" w14:textId="77777777" w:rsidR="00A5111B" w:rsidRPr="00802018" w:rsidRDefault="00A5111B" w:rsidP="00802018">
            <w:pPr>
              <w:pStyle w:val="Akapitzlist"/>
              <w:numPr>
                <w:ilvl w:val="0"/>
                <w:numId w:val="23"/>
              </w:numPr>
              <w:ind w:right="72"/>
              <w:jc w:val="both"/>
            </w:pPr>
            <w:r w:rsidRPr="00802018">
              <w:t xml:space="preserve">Przyjęcie założeń polityki Spółdzielni w obszarze udostępnienia mieszkańcom możliwości ładowania samochodów elektrycznych / hybrydowych. </w:t>
            </w:r>
          </w:p>
          <w:p w14:paraId="5A8CE0AC" w14:textId="77777777" w:rsidR="00A5111B" w:rsidRPr="00DD46BA" w:rsidRDefault="00A5111B" w:rsidP="00802018">
            <w:pPr>
              <w:pStyle w:val="Akapitzlist"/>
              <w:numPr>
                <w:ilvl w:val="0"/>
                <w:numId w:val="23"/>
              </w:numPr>
              <w:ind w:right="72"/>
              <w:jc w:val="both"/>
            </w:pPr>
            <w:r>
              <w:t>Informacja Zarządu o bieżącej działalności Spółdzielni.</w:t>
            </w:r>
          </w:p>
          <w:p w14:paraId="42F29330" w14:textId="52524122" w:rsidR="00A5111B" w:rsidRPr="00FA16C1" w:rsidRDefault="00A5111B" w:rsidP="00802018">
            <w:pPr>
              <w:pStyle w:val="Akapitzlist"/>
              <w:numPr>
                <w:ilvl w:val="0"/>
                <w:numId w:val="23"/>
              </w:numPr>
              <w:ind w:right="72"/>
              <w:jc w:val="both"/>
            </w:pPr>
            <w:r>
              <w:t xml:space="preserve">Sprawy różne </w:t>
            </w:r>
          </w:p>
        </w:tc>
      </w:tr>
    </w:tbl>
    <w:p w14:paraId="70753DC4" w14:textId="735F19D4" w:rsidR="0086793A" w:rsidRDefault="0086793A">
      <w:pPr>
        <w:pStyle w:val="Nagwek1"/>
        <w:rPr>
          <w:b/>
          <w:sz w:val="24"/>
          <w:szCs w:val="24"/>
        </w:rPr>
      </w:pPr>
    </w:p>
    <w:p w14:paraId="5CCF6FC1" w14:textId="77777777" w:rsidR="0086793A" w:rsidRDefault="0086793A">
      <w:pPr>
        <w:pStyle w:val="Nagwek1"/>
        <w:rPr>
          <w:b/>
          <w:sz w:val="24"/>
          <w:szCs w:val="24"/>
        </w:rPr>
      </w:pPr>
    </w:p>
    <w:p w14:paraId="1CFF1A27" w14:textId="77777777" w:rsidR="0086793A" w:rsidRDefault="0086793A">
      <w:pPr>
        <w:pStyle w:val="Nagwek1"/>
        <w:rPr>
          <w:b/>
          <w:sz w:val="24"/>
          <w:szCs w:val="24"/>
        </w:rPr>
      </w:pPr>
    </w:p>
    <w:p w14:paraId="019B183F" w14:textId="03934075" w:rsidR="006C6B64" w:rsidRDefault="00F34A3B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C6B64">
        <w:rPr>
          <w:b/>
          <w:sz w:val="24"/>
          <w:szCs w:val="24"/>
        </w:rPr>
        <w:t>SEKRETARZ</w:t>
      </w:r>
      <w:r w:rsidR="006C6B64">
        <w:rPr>
          <w:b/>
          <w:sz w:val="24"/>
          <w:szCs w:val="24"/>
        </w:rPr>
        <w:tab/>
      </w:r>
      <w:r w:rsidR="006C6B64">
        <w:rPr>
          <w:b/>
          <w:sz w:val="24"/>
          <w:szCs w:val="24"/>
        </w:rPr>
        <w:tab/>
      </w:r>
      <w:r w:rsidR="006C6B64">
        <w:rPr>
          <w:b/>
          <w:sz w:val="24"/>
          <w:szCs w:val="24"/>
        </w:rPr>
        <w:tab/>
      </w:r>
      <w:r w:rsidR="006C6B64">
        <w:rPr>
          <w:b/>
          <w:sz w:val="24"/>
          <w:szCs w:val="24"/>
        </w:rPr>
        <w:tab/>
      </w:r>
      <w:r w:rsidR="00F95456">
        <w:rPr>
          <w:b/>
          <w:sz w:val="24"/>
          <w:szCs w:val="24"/>
        </w:rPr>
        <w:t xml:space="preserve">        </w:t>
      </w:r>
      <w:r w:rsidR="006C6B64">
        <w:rPr>
          <w:b/>
          <w:sz w:val="24"/>
          <w:szCs w:val="24"/>
        </w:rPr>
        <w:tab/>
      </w:r>
      <w:r w:rsidR="008C6325">
        <w:rPr>
          <w:b/>
          <w:sz w:val="24"/>
          <w:szCs w:val="24"/>
        </w:rPr>
        <w:t xml:space="preserve">            </w:t>
      </w:r>
      <w:r w:rsidR="006C6B64">
        <w:rPr>
          <w:b/>
          <w:sz w:val="24"/>
          <w:szCs w:val="24"/>
        </w:rPr>
        <w:tab/>
      </w:r>
      <w:r w:rsidR="008C6325">
        <w:rPr>
          <w:b/>
          <w:sz w:val="24"/>
          <w:szCs w:val="24"/>
        </w:rPr>
        <w:t>PRZEWODNICZĄC</w:t>
      </w:r>
      <w:r w:rsidR="00802018">
        <w:rPr>
          <w:b/>
          <w:sz w:val="24"/>
          <w:szCs w:val="24"/>
        </w:rPr>
        <w:t>Y</w:t>
      </w:r>
    </w:p>
    <w:p w14:paraId="35FDE6B4" w14:textId="77777777" w:rsidR="006C6B64" w:rsidRDefault="00F34A3B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6C6B64">
        <w:rPr>
          <w:b/>
          <w:sz w:val="24"/>
          <w:szCs w:val="24"/>
        </w:rPr>
        <w:t xml:space="preserve">ady Nadzorczej                                                      </w:t>
      </w:r>
      <w:r w:rsidR="008C6325">
        <w:rPr>
          <w:b/>
          <w:sz w:val="24"/>
          <w:szCs w:val="24"/>
        </w:rPr>
        <w:t xml:space="preserve">       </w:t>
      </w:r>
      <w:r w:rsidR="006C6B64">
        <w:rPr>
          <w:b/>
          <w:sz w:val="24"/>
          <w:szCs w:val="24"/>
        </w:rPr>
        <w:t xml:space="preserve">                    Rady Nadzorczej</w:t>
      </w:r>
    </w:p>
    <w:p w14:paraId="68885B9C" w14:textId="77777777" w:rsidR="006C6B64" w:rsidRDefault="006C6B64">
      <w:pPr>
        <w:rPr>
          <w:sz w:val="28"/>
        </w:rPr>
      </w:pPr>
    </w:p>
    <w:p w14:paraId="2B27435E" w14:textId="1F261772" w:rsidR="006C6B64" w:rsidRDefault="006C6B64">
      <w:r>
        <w:t xml:space="preserve">    (</w:t>
      </w:r>
      <w:r w:rsidR="00F34A3B">
        <w:t>Arkadiusz Kroc</w:t>
      </w:r>
      <w:r>
        <w:t xml:space="preserve">)                                                           </w:t>
      </w:r>
      <w:r w:rsidR="00F95456">
        <w:t xml:space="preserve">                  </w:t>
      </w:r>
      <w:r>
        <w:t xml:space="preserve">                          (</w:t>
      </w:r>
      <w:r w:rsidR="00802018">
        <w:t>Mieczysław Grabiec</w:t>
      </w:r>
      <w:r>
        <w:t>)</w:t>
      </w:r>
    </w:p>
    <w:sectPr w:rsidR="006C6B64">
      <w:headerReference w:type="even" r:id="rId7"/>
      <w:headerReference w:type="default" r:id="rId8"/>
      <w:pgSz w:w="11906" w:h="16838"/>
      <w:pgMar w:top="1417" w:right="1417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4D862" w14:textId="77777777" w:rsidR="00933806" w:rsidRDefault="00933806">
      <w:r>
        <w:separator/>
      </w:r>
    </w:p>
  </w:endnote>
  <w:endnote w:type="continuationSeparator" w:id="0">
    <w:p w14:paraId="7DA74840" w14:textId="77777777" w:rsidR="00933806" w:rsidRDefault="0093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FN Arystone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F0D10" w14:textId="77777777" w:rsidR="00933806" w:rsidRDefault="00933806">
      <w:r>
        <w:separator/>
      </w:r>
    </w:p>
  </w:footnote>
  <w:footnote w:type="continuationSeparator" w:id="0">
    <w:p w14:paraId="51245C3D" w14:textId="77777777" w:rsidR="00933806" w:rsidRDefault="0093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15E17" w14:textId="77777777" w:rsidR="00BE1BF8" w:rsidRDefault="00BE1BF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136C20" w14:textId="77777777" w:rsidR="00BE1BF8" w:rsidRDefault="00BE1B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E9EFE" w14:textId="77777777" w:rsidR="00BE1BF8" w:rsidRDefault="00BE1BF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20E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D62627" w14:textId="77777777" w:rsidR="00BE1BF8" w:rsidRDefault="00BE1B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B30"/>
    <w:multiLevelType w:val="hybridMultilevel"/>
    <w:tmpl w:val="F05EF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3D92"/>
    <w:multiLevelType w:val="hybridMultilevel"/>
    <w:tmpl w:val="44C007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AB3"/>
    <w:multiLevelType w:val="hybridMultilevel"/>
    <w:tmpl w:val="3E2A42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674C"/>
    <w:multiLevelType w:val="hybridMultilevel"/>
    <w:tmpl w:val="383A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736C"/>
    <w:multiLevelType w:val="hybridMultilevel"/>
    <w:tmpl w:val="1742C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34AAD"/>
    <w:multiLevelType w:val="hybridMultilevel"/>
    <w:tmpl w:val="3E2A42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A5AF8"/>
    <w:multiLevelType w:val="multilevel"/>
    <w:tmpl w:val="4A4E2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93A42E2"/>
    <w:multiLevelType w:val="hybridMultilevel"/>
    <w:tmpl w:val="3C32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6996"/>
    <w:multiLevelType w:val="hybridMultilevel"/>
    <w:tmpl w:val="B924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74EF8"/>
    <w:multiLevelType w:val="hybridMultilevel"/>
    <w:tmpl w:val="3AB6A6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6B7C"/>
    <w:multiLevelType w:val="hybridMultilevel"/>
    <w:tmpl w:val="3E2A4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E44B5"/>
    <w:multiLevelType w:val="hybridMultilevel"/>
    <w:tmpl w:val="383A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23319"/>
    <w:multiLevelType w:val="hybridMultilevel"/>
    <w:tmpl w:val="6630C8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F266E"/>
    <w:multiLevelType w:val="hybridMultilevel"/>
    <w:tmpl w:val="3E2A42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15CAF"/>
    <w:multiLevelType w:val="hybridMultilevel"/>
    <w:tmpl w:val="BC3E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30BED"/>
    <w:multiLevelType w:val="hybridMultilevel"/>
    <w:tmpl w:val="CB2E2F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A4252"/>
    <w:multiLevelType w:val="hybridMultilevel"/>
    <w:tmpl w:val="8220AC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E37EE"/>
    <w:multiLevelType w:val="hybridMultilevel"/>
    <w:tmpl w:val="4A9EF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96C4E"/>
    <w:multiLevelType w:val="hybridMultilevel"/>
    <w:tmpl w:val="79948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C7D3C"/>
    <w:multiLevelType w:val="hybridMultilevel"/>
    <w:tmpl w:val="BA7807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1005C"/>
    <w:multiLevelType w:val="hybridMultilevel"/>
    <w:tmpl w:val="CB482D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50527"/>
    <w:multiLevelType w:val="hybridMultilevel"/>
    <w:tmpl w:val="20863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B57D3"/>
    <w:multiLevelType w:val="hybridMultilevel"/>
    <w:tmpl w:val="3D6EEE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A1F0A"/>
    <w:multiLevelType w:val="hybridMultilevel"/>
    <w:tmpl w:val="3E2A42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36997"/>
    <w:multiLevelType w:val="hybridMultilevel"/>
    <w:tmpl w:val="3E2A4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A6A11"/>
    <w:multiLevelType w:val="hybridMultilevel"/>
    <w:tmpl w:val="BA1A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7284C"/>
    <w:multiLevelType w:val="hybridMultilevel"/>
    <w:tmpl w:val="101EC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70A27"/>
    <w:multiLevelType w:val="hybridMultilevel"/>
    <w:tmpl w:val="84A652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4"/>
  </w:num>
  <w:num w:numId="4">
    <w:abstractNumId w:val="3"/>
  </w:num>
  <w:num w:numId="5">
    <w:abstractNumId w:val="19"/>
  </w:num>
  <w:num w:numId="6">
    <w:abstractNumId w:val="26"/>
  </w:num>
  <w:num w:numId="7">
    <w:abstractNumId w:val="1"/>
  </w:num>
  <w:num w:numId="8">
    <w:abstractNumId w:val="20"/>
  </w:num>
  <w:num w:numId="9">
    <w:abstractNumId w:val="12"/>
  </w:num>
  <w:num w:numId="10">
    <w:abstractNumId w:val="9"/>
  </w:num>
  <w:num w:numId="11">
    <w:abstractNumId w:val="18"/>
  </w:num>
  <w:num w:numId="12">
    <w:abstractNumId w:val="4"/>
  </w:num>
  <w:num w:numId="13">
    <w:abstractNumId w:val="14"/>
  </w:num>
  <w:num w:numId="14">
    <w:abstractNumId w:val="27"/>
  </w:num>
  <w:num w:numId="15">
    <w:abstractNumId w:val="15"/>
  </w:num>
  <w:num w:numId="16">
    <w:abstractNumId w:val="16"/>
  </w:num>
  <w:num w:numId="17">
    <w:abstractNumId w:val="22"/>
  </w:num>
  <w:num w:numId="18">
    <w:abstractNumId w:val="0"/>
  </w:num>
  <w:num w:numId="19">
    <w:abstractNumId w:val="25"/>
  </w:num>
  <w:num w:numId="20">
    <w:abstractNumId w:val="6"/>
  </w:num>
  <w:num w:numId="21">
    <w:abstractNumId w:val="10"/>
  </w:num>
  <w:num w:numId="22">
    <w:abstractNumId w:val="21"/>
  </w:num>
  <w:num w:numId="23">
    <w:abstractNumId w:val="1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F6"/>
    <w:rsid w:val="00022750"/>
    <w:rsid w:val="000345A8"/>
    <w:rsid w:val="00052567"/>
    <w:rsid w:val="000A5D48"/>
    <w:rsid w:val="000C4328"/>
    <w:rsid w:val="000F2484"/>
    <w:rsid w:val="001047BB"/>
    <w:rsid w:val="00106F73"/>
    <w:rsid w:val="001232D9"/>
    <w:rsid w:val="0012503B"/>
    <w:rsid w:val="0012678B"/>
    <w:rsid w:val="00127EC0"/>
    <w:rsid w:val="0016656A"/>
    <w:rsid w:val="00167A16"/>
    <w:rsid w:val="00192021"/>
    <w:rsid w:val="001A012C"/>
    <w:rsid w:val="001A0F24"/>
    <w:rsid w:val="001A74DE"/>
    <w:rsid w:val="001B6A43"/>
    <w:rsid w:val="001B7160"/>
    <w:rsid w:val="001C20EC"/>
    <w:rsid w:val="001D2A72"/>
    <w:rsid w:val="001D66E5"/>
    <w:rsid w:val="001E0D55"/>
    <w:rsid w:val="001E236F"/>
    <w:rsid w:val="001F1AD1"/>
    <w:rsid w:val="002135A8"/>
    <w:rsid w:val="00214E6B"/>
    <w:rsid w:val="00222EEB"/>
    <w:rsid w:val="002261C0"/>
    <w:rsid w:val="002303DE"/>
    <w:rsid w:val="0026238D"/>
    <w:rsid w:val="00274048"/>
    <w:rsid w:val="00281F5A"/>
    <w:rsid w:val="002934D8"/>
    <w:rsid w:val="002A06BE"/>
    <w:rsid w:val="002A167C"/>
    <w:rsid w:val="002B3194"/>
    <w:rsid w:val="002D0107"/>
    <w:rsid w:val="002D5FB1"/>
    <w:rsid w:val="002D7246"/>
    <w:rsid w:val="0034331C"/>
    <w:rsid w:val="00380D10"/>
    <w:rsid w:val="00386EB8"/>
    <w:rsid w:val="003C73E4"/>
    <w:rsid w:val="003E39B2"/>
    <w:rsid w:val="003E4D3B"/>
    <w:rsid w:val="003F1AE2"/>
    <w:rsid w:val="004134A2"/>
    <w:rsid w:val="0041576C"/>
    <w:rsid w:val="0044023E"/>
    <w:rsid w:val="004457E6"/>
    <w:rsid w:val="00455F3D"/>
    <w:rsid w:val="0047772D"/>
    <w:rsid w:val="004869E8"/>
    <w:rsid w:val="004C1576"/>
    <w:rsid w:val="004F1035"/>
    <w:rsid w:val="004F3BBE"/>
    <w:rsid w:val="00503D3F"/>
    <w:rsid w:val="00547AC5"/>
    <w:rsid w:val="00564EEB"/>
    <w:rsid w:val="00571977"/>
    <w:rsid w:val="0059095E"/>
    <w:rsid w:val="00597A87"/>
    <w:rsid w:val="005B0E74"/>
    <w:rsid w:val="005B4371"/>
    <w:rsid w:val="005E3B6C"/>
    <w:rsid w:val="005F2801"/>
    <w:rsid w:val="0060112E"/>
    <w:rsid w:val="0060586B"/>
    <w:rsid w:val="006101AA"/>
    <w:rsid w:val="00616EAE"/>
    <w:rsid w:val="00626EA0"/>
    <w:rsid w:val="00631B37"/>
    <w:rsid w:val="0063383B"/>
    <w:rsid w:val="00634B2A"/>
    <w:rsid w:val="006440F4"/>
    <w:rsid w:val="00654D41"/>
    <w:rsid w:val="00663B77"/>
    <w:rsid w:val="00684B5D"/>
    <w:rsid w:val="006957CC"/>
    <w:rsid w:val="006A29CC"/>
    <w:rsid w:val="006A4CC4"/>
    <w:rsid w:val="006B54BD"/>
    <w:rsid w:val="006C3520"/>
    <w:rsid w:val="006C5463"/>
    <w:rsid w:val="006C6B64"/>
    <w:rsid w:val="006D367B"/>
    <w:rsid w:val="006F1314"/>
    <w:rsid w:val="007114AA"/>
    <w:rsid w:val="00714376"/>
    <w:rsid w:val="007235AB"/>
    <w:rsid w:val="00727348"/>
    <w:rsid w:val="0073257D"/>
    <w:rsid w:val="00751BDD"/>
    <w:rsid w:val="00754D2B"/>
    <w:rsid w:val="007632DB"/>
    <w:rsid w:val="007715AB"/>
    <w:rsid w:val="00772811"/>
    <w:rsid w:val="007874F6"/>
    <w:rsid w:val="007A1076"/>
    <w:rsid w:val="007A29A5"/>
    <w:rsid w:val="007A7168"/>
    <w:rsid w:val="007B34BE"/>
    <w:rsid w:val="007C129E"/>
    <w:rsid w:val="007D2EDE"/>
    <w:rsid w:val="007D3480"/>
    <w:rsid w:val="007F051E"/>
    <w:rsid w:val="007F0FD8"/>
    <w:rsid w:val="007F359F"/>
    <w:rsid w:val="007F5521"/>
    <w:rsid w:val="00802018"/>
    <w:rsid w:val="00815BEE"/>
    <w:rsid w:val="00816E58"/>
    <w:rsid w:val="00823AF4"/>
    <w:rsid w:val="00863362"/>
    <w:rsid w:val="0086793A"/>
    <w:rsid w:val="00895193"/>
    <w:rsid w:val="008A6621"/>
    <w:rsid w:val="008B2F9E"/>
    <w:rsid w:val="008B7E82"/>
    <w:rsid w:val="008C22E9"/>
    <w:rsid w:val="008C6325"/>
    <w:rsid w:val="008E2F09"/>
    <w:rsid w:val="008F63EC"/>
    <w:rsid w:val="008F64E2"/>
    <w:rsid w:val="0090061A"/>
    <w:rsid w:val="00913B30"/>
    <w:rsid w:val="00916F47"/>
    <w:rsid w:val="00933806"/>
    <w:rsid w:val="00935AFE"/>
    <w:rsid w:val="00942671"/>
    <w:rsid w:val="00956886"/>
    <w:rsid w:val="00965FD8"/>
    <w:rsid w:val="00987A67"/>
    <w:rsid w:val="00993D4E"/>
    <w:rsid w:val="009957C7"/>
    <w:rsid w:val="009F0040"/>
    <w:rsid w:val="00A07B66"/>
    <w:rsid w:val="00A15BC5"/>
    <w:rsid w:val="00A27573"/>
    <w:rsid w:val="00A3501F"/>
    <w:rsid w:val="00A418DC"/>
    <w:rsid w:val="00A45505"/>
    <w:rsid w:val="00A5111B"/>
    <w:rsid w:val="00A5584C"/>
    <w:rsid w:val="00A948A0"/>
    <w:rsid w:val="00AD5419"/>
    <w:rsid w:val="00AD5EBC"/>
    <w:rsid w:val="00AE20E0"/>
    <w:rsid w:val="00B038FC"/>
    <w:rsid w:val="00B12B1A"/>
    <w:rsid w:val="00B14CA3"/>
    <w:rsid w:val="00B47338"/>
    <w:rsid w:val="00B54619"/>
    <w:rsid w:val="00B56EA8"/>
    <w:rsid w:val="00B572DA"/>
    <w:rsid w:val="00B8780C"/>
    <w:rsid w:val="00BA6A67"/>
    <w:rsid w:val="00BA7E09"/>
    <w:rsid w:val="00BE1BF8"/>
    <w:rsid w:val="00C078C8"/>
    <w:rsid w:val="00C121CF"/>
    <w:rsid w:val="00C13981"/>
    <w:rsid w:val="00C27F32"/>
    <w:rsid w:val="00C44915"/>
    <w:rsid w:val="00C612B7"/>
    <w:rsid w:val="00C63E79"/>
    <w:rsid w:val="00C64320"/>
    <w:rsid w:val="00C806E2"/>
    <w:rsid w:val="00C81000"/>
    <w:rsid w:val="00C81CBE"/>
    <w:rsid w:val="00CB5B68"/>
    <w:rsid w:val="00D53085"/>
    <w:rsid w:val="00D541D7"/>
    <w:rsid w:val="00D75098"/>
    <w:rsid w:val="00D8053B"/>
    <w:rsid w:val="00DC3788"/>
    <w:rsid w:val="00DD46BA"/>
    <w:rsid w:val="00DE1088"/>
    <w:rsid w:val="00DF47C9"/>
    <w:rsid w:val="00E21AD6"/>
    <w:rsid w:val="00E43CC8"/>
    <w:rsid w:val="00E66319"/>
    <w:rsid w:val="00E906AC"/>
    <w:rsid w:val="00E91E6D"/>
    <w:rsid w:val="00EB056A"/>
    <w:rsid w:val="00EB57FF"/>
    <w:rsid w:val="00EF24CB"/>
    <w:rsid w:val="00F22A3D"/>
    <w:rsid w:val="00F2515F"/>
    <w:rsid w:val="00F34A3B"/>
    <w:rsid w:val="00F54979"/>
    <w:rsid w:val="00F95456"/>
    <w:rsid w:val="00FA16C1"/>
    <w:rsid w:val="00FB119F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042BC"/>
  <w15:docId w15:val="{3B933DD1-6E61-4324-8CE5-407775CD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color w:val="800000"/>
      <w:sz w:val="32"/>
    </w:rPr>
  </w:style>
  <w:style w:type="paragraph" w:styleId="Nagwek3">
    <w:name w:val="heading 3"/>
    <w:basedOn w:val="Normalny"/>
    <w:next w:val="Normalny"/>
    <w:qFormat/>
    <w:pPr>
      <w:keepNext/>
      <w:ind w:right="-142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80"/>
      <w:sz w:val="36"/>
    </w:rPr>
  </w:style>
  <w:style w:type="paragraph" w:styleId="Tekstpodstawowy2">
    <w:name w:val="Body Text 2"/>
    <w:basedOn w:val="Normalny"/>
    <w:pPr>
      <w:jc w:val="both"/>
    </w:pPr>
    <w:rPr>
      <w:sz w:val="28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Akapitzlist">
    <w:name w:val="List Paragraph"/>
    <w:basedOn w:val="Normalny"/>
    <w:uiPriority w:val="34"/>
    <w:qFormat/>
    <w:rsid w:val="00F9545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719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197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A012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A D A    N A D Z O R C Z A</vt:lpstr>
    </vt:vector>
  </TitlesOfParts>
  <Company>private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D A    N A D Z O R C Z A</dc:title>
  <dc:creator>Elephantino</dc:creator>
  <cp:lastModifiedBy>Agnieszka Chrzanowska</cp:lastModifiedBy>
  <cp:revision>2</cp:revision>
  <cp:lastPrinted>2019-01-07T12:43:00Z</cp:lastPrinted>
  <dcterms:created xsi:type="dcterms:W3CDTF">2022-01-28T08:34:00Z</dcterms:created>
  <dcterms:modified xsi:type="dcterms:W3CDTF">2022-01-28T08:34:00Z</dcterms:modified>
</cp:coreProperties>
</file>